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6651A8" w14:textId="77777777" w:rsidR="00682FC9" w:rsidRPr="006E70EC" w:rsidRDefault="00806664">
      <w:pPr>
        <w:pStyle w:val="Titolo"/>
        <w:rPr>
          <w:rFonts w:asciiTheme="minorHAnsi" w:hAnsiTheme="minorHAnsi" w:cstheme="minorHAnsi"/>
          <w:color w:val="FF0000"/>
          <w:sz w:val="32"/>
          <w:szCs w:val="32"/>
          <w:lang w:val="en-US"/>
        </w:rPr>
      </w:pPr>
      <w:r w:rsidRPr="006E70EC">
        <w:rPr>
          <w:rFonts w:asciiTheme="minorHAnsi" w:hAnsiTheme="minorHAnsi" w:cstheme="minorHAnsi"/>
          <w:color w:val="FF0000"/>
          <w:sz w:val="32"/>
          <w:szCs w:val="32"/>
          <w:lang w:val="en-US"/>
        </w:rPr>
        <w:t>BONES AND ALL</w:t>
      </w:r>
    </w:p>
    <w:p w14:paraId="64574543" w14:textId="5DA7CE98" w:rsidR="00682FC9" w:rsidRPr="006E70EC" w:rsidRDefault="00682FC9">
      <w:pPr>
        <w:pStyle w:val="Corpotesto"/>
        <w:ind w:left="0"/>
        <w:rPr>
          <w:rFonts w:asciiTheme="minorHAnsi" w:hAnsiTheme="minorHAnsi" w:cstheme="minorHAnsi"/>
          <w:b/>
          <w:sz w:val="28"/>
          <w:szCs w:val="28"/>
          <w:lang w:val="en-US"/>
        </w:rPr>
      </w:pPr>
    </w:p>
    <w:p w14:paraId="09AD811A" w14:textId="47E3B5CD" w:rsidR="00B43082" w:rsidRPr="006E70EC" w:rsidRDefault="00B43082">
      <w:pPr>
        <w:pStyle w:val="Corpotesto"/>
        <w:ind w:left="0"/>
        <w:rPr>
          <w:rFonts w:asciiTheme="minorHAnsi" w:hAnsiTheme="minorHAnsi" w:cstheme="minorHAnsi"/>
          <w:b/>
          <w:sz w:val="28"/>
          <w:szCs w:val="28"/>
          <w:lang w:val="en-US"/>
        </w:rPr>
      </w:pPr>
      <w:r w:rsidRPr="006E70EC">
        <w:rPr>
          <w:rFonts w:asciiTheme="minorHAnsi" w:hAnsiTheme="minorHAnsi" w:cstheme="minorHAnsi"/>
          <w:b/>
          <w:sz w:val="28"/>
          <w:szCs w:val="28"/>
          <w:lang w:val="en-US"/>
        </w:rPr>
        <w:t>CAST TECNICO:</w:t>
      </w:r>
    </w:p>
    <w:p w14:paraId="03091421" w14:textId="77777777" w:rsidR="00682FC9" w:rsidRPr="00BD7D9C" w:rsidRDefault="00380AFE" w:rsidP="00806664">
      <w:pPr>
        <w:pStyle w:val="Corpotesto"/>
        <w:spacing w:before="229" w:line="360" w:lineRule="auto"/>
        <w:ind w:right="5902"/>
        <w:rPr>
          <w:rFonts w:asciiTheme="minorHAnsi" w:hAnsiTheme="minorHAnsi" w:cstheme="minorHAnsi"/>
          <w:sz w:val="28"/>
          <w:szCs w:val="28"/>
        </w:rPr>
      </w:pPr>
      <w:r w:rsidRPr="00BD7D9C">
        <w:rPr>
          <w:rFonts w:asciiTheme="minorHAnsi" w:hAnsiTheme="minorHAnsi" w:cstheme="minorHAnsi"/>
          <w:sz w:val="28"/>
          <w:szCs w:val="28"/>
        </w:rPr>
        <w:t>Regista:</w:t>
      </w:r>
      <w:r w:rsidR="00393CEE" w:rsidRPr="00BD7D9C">
        <w:rPr>
          <w:rFonts w:asciiTheme="minorHAnsi" w:hAnsiTheme="minorHAnsi" w:cstheme="minorHAnsi"/>
          <w:sz w:val="28"/>
          <w:szCs w:val="28"/>
        </w:rPr>
        <w:t xml:space="preserve"> </w:t>
      </w:r>
      <w:r w:rsidRPr="00BD7D9C">
        <w:rPr>
          <w:rFonts w:asciiTheme="minorHAnsi" w:hAnsiTheme="minorHAnsi" w:cstheme="minorHAnsi"/>
          <w:sz w:val="28"/>
          <w:szCs w:val="28"/>
        </w:rPr>
        <w:t xml:space="preserve">Luca Guadagnino </w:t>
      </w:r>
      <w:r w:rsidR="00806664" w:rsidRPr="00BD7D9C">
        <w:rPr>
          <w:rFonts w:asciiTheme="minorHAnsi" w:hAnsiTheme="minorHAnsi" w:cstheme="minorHAnsi"/>
          <w:sz w:val="28"/>
          <w:szCs w:val="28"/>
        </w:rPr>
        <w:t>Sceneggiatore: David Kajganich</w:t>
      </w:r>
    </w:p>
    <w:p w14:paraId="73ED703E" w14:textId="77777777" w:rsidR="00393CEE" w:rsidRPr="00BD7D9C" w:rsidRDefault="00806664" w:rsidP="00806664">
      <w:pPr>
        <w:pStyle w:val="Corpotesto"/>
        <w:spacing w:line="360" w:lineRule="auto"/>
        <w:ind w:right="91"/>
        <w:rPr>
          <w:rFonts w:asciiTheme="minorHAnsi" w:hAnsiTheme="minorHAnsi" w:cstheme="minorHAnsi"/>
          <w:sz w:val="28"/>
          <w:szCs w:val="28"/>
        </w:rPr>
      </w:pPr>
      <w:r w:rsidRPr="00BD7D9C">
        <w:rPr>
          <w:rFonts w:asciiTheme="minorHAnsi" w:hAnsiTheme="minorHAnsi" w:cstheme="minorHAnsi"/>
          <w:sz w:val="28"/>
          <w:szCs w:val="28"/>
        </w:rPr>
        <w:t>Direttore della fotografia: Arseni Khachaturan</w:t>
      </w:r>
    </w:p>
    <w:p w14:paraId="76F7E6F1" w14:textId="77777777" w:rsidR="00682FC9" w:rsidRPr="00BD7D9C" w:rsidRDefault="00393CEE" w:rsidP="00806664">
      <w:pPr>
        <w:pStyle w:val="Corpotesto"/>
        <w:spacing w:line="360" w:lineRule="auto"/>
        <w:ind w:right="91"/>
        <w:rPr>
          <w:rFonts w:asciiTheme="minorHAnsi" w:hAnsiTheme="minorHAnsi" w:cstheme="minorHAnsi"/>
          <w:sz w:val="28"/>
          <w:szCs w:val="28"/>
        </w:rPr>
      </w:pPr>
      <w:r w:rsidRPr="00BD7D9C">
        <w:rPr>
          <w:rFonts w:asciiTheme="minorHAnsi" w:hAnsiTheme="minorHAnsi" w:cstheme="minorHAnsi"/>
          <w:sz w:val="28"/>
          <w:szCs w:val="28"/>
        </w:rPr>
        <w:t>Scenografo</w:t>
      </w:r>
      <w:r w:rsidR="00806664" w:rsidRPr="00BD7D9C">
        <w:rPr>
          <w:rFonts w:asciiTheme="minorHAnsi" w:hAnsiTheme="minorHAnsi" w:cstheme="minorHAnsi"/>
          <w:sz w:val="28"/>
          <w:szCs w:val="28"/>
        </w:rPr>
        <w:t>: Elliott Hostetter</w:t>
      </w:r>
    </w:p>
    <w:p w14:paraId="1F63A576" w14:textId="77777777" w:rsidR="00682FC9" w:rsidRPr="00BD7D9C" w:rsidRDefault="00806664" w:rsidP="007839B2">
      <w:pPr>
        <w:pStyle w:val="Corpotesto"/>
        <w:spacing w:line="360" w:lineRule="auto"/>
        <w:ind w:right="91"/>
        <w:rPr>
          <w:rFonts w:asciiTheme="minorHAnsi" w:hAnsiTheme="minorHAnsi" w:cstheme="minorHAnsi"/>
          <w:sz w:val="28"/>
          <w:szCs w:val="28"/>
        </w:rPr>
      </w:pPr>
      <w:r w:rsidRPr="00BD7D9C">
        <w:rPr>
          <w:rFonts w:asciiTheme="minorHAnsi" w:hAnsiTheme="minorHAnsi" w:cstheme="minorHAnsi"/>
          <w:sz w:val="28"/>
          <w:szCs w:val="28"/>
        </w:rPr>
        <w:t>Montaggio: Marco Costa</w:t>
      </w:r>
    </w:p>
    <w:p w14:paraId="4CCF67B9" w14:textId="77777777" w:rsidR="00806664" w:rsidRPr="00BD7D9C" w:rsidRDefault="00806664" w:rsidP="00806664">
      <w:pPr>
        <w:pStyle w:val="Corpotesto"/>
        <w:spacing w:line="360" w:lineRule="auto"/>
        <w:ind w:right="91"/>
        <w:rPr>
          <w:rFonts w:asciiTheme="minorHAnsi" w:hAnsiTheme="minorHAnsi" w:cstheme="minorHAnsi"/>
          <w:sz w:val="28"/>
          <w:szCs w:val="28"/>
        </w:rPr>
      </w:pPr>
      <w:r w:rsidRPr="00BD7D9C">
        <w:rPr>
          <w:rFonts w:asciiTheme="minorHAnsi" w:hAnsiTheme="minorHAnsi" w:cstheme="minorHAnsi"/>
          <w:sz w:val="28"/>
          <w:szCs w:val="28"/>
        </w:rPr>
        <w:t>Musiche: Trent Reznor, Atticus</w:t>
      </w:r>
      <w:r w:rsidR="00393CEE" w:rsidRPr="00BD7D9C">
        <w:rPr>
          <w:rFonts w:asciiTheme="minorHAnsi" w:hAnsiTheme="minorHAnsi" w:cstheme="minorHAnsi"/>
          <w:sz w:val="28"/>
          <w:szCs w:val="28"/>
        </w:rPr>
        <w:t xml:space="preserve"> Ross</w:t>
      </w:r>
    </w:p>
    <w:p w14:paraId="4BCB0577" w14:textId="77777777" w:rsidR="00393CEE" w:rsidRPr="00BD7D9C" w:rsidRDefault="00806664" w:rsidP="00806664">
      <w:pPr>
        <w:pStyle w:val="Corpotesto"/>
        <w:spacing w:line="360" w:lineRule="auto"/>
        <w:ind w:right="91"/>
        <w:rPr>
          <w:rFonts w:asciiTheme="minorHAnsi" w:hAnsiTheme="minorHAnsi" w:cstheme="minorHAnsi"/>
          <w:sz w:val="28"/>
          <w:szCs w:val="28"/>
        </w:rPr>
      </w:pPr>
      <w:r w:rsidRPr="00BD7D9C">
        <w:rPr>
          <w:rFonts w:asciiTheme="minorHAnsi" w:hAnsiTheme="minorHAnsi" w:cstheme="minorHAnsi"/>
          <w:sz w:val="28"/>
          <w:szCs w:val="28"/>
        </w:rPr>
        <w:t>Costumista: Giulia Piersanti</w:t>
      </w:r>
    </w:p>
    <w:p w14:paraId="469D773A" w14:textId="77777777" w:rsidR="00682FC9" w:rsidRPr="00BD7D9C" w:rsidRDefault="00806664" w:rsidP="00806664">
      <w:pPr>
        <w:pStyle w:val="Corpotesto"/>
        <w:spacing w:line="360" w:lineRule="auto"/>
        <w:ind w:right="91"/>
        <w:rPr>
          <w:rFonts w:asciiTheme="minorHAnsi" w:hAnsiTheme="minorHAnsi" w:cstheme="minorHAnsi"/>
          <w:sz w:val="28"/>
          <w:szCs w:val="28"/>
        </w:rPr>
      </w:pPr>
      <w:r w:rsidRPr="00BD7D9C">
        <w:rPr>
          <w:rFonts w:asciiTheme="minorHAnsi" w:hAnsiTheme="minorHAnsi" w:cstheme="minorHAnsi"/>
          <w:sz w:val="28"/>
          <w:szCs w:val="28"/>
        </w:rPr>
        <w:t>Casting: Francine Maisler</w:t>
      </w:r>
    </w:p>
    <w:p w14:paraId="21F3D379" w14:textId="77777777" w:rsidR="00806664" w:rsidRPr="00BD7D9C" w:rsidRDefault="00806664" w:rsidP="00806664">
      <w:pPr>
        <w:pStyle w:val="Corpotesto"/>
        <w:spacing w:line="360" w:lineRule="auto"/>
        <w:ind w:right="91"/>
        <w:rPr>
          <w:rFonts w:asciiTheme="minorHAnsi" w:hAnsiTheme="minorHAnsi" w:cstheme="minorHAnsi"/>
          <w:sz w:val="28"/>
          <w:szCs w:val="28"/>
        </w:rPr>
      </w:pPr>
      <w:r w:rsidRPr="00BD7D9C">
        <w:rPr>
          <w:rFonts w:asciiTheme="minorHAnsi" w:hAnsiTheme="minorHAnsi" w:cstheme="minorHAnsi"/>
          <w:sz w:val="28"/>
          <w:szCs w:val="28"/>
        </w:rPr>
        <w:t>Supervis</w:t>
      </w:r>
      <w:r w:rsidR="004951DB" w:rsidRPr="00BD7D9C">
        <w:rPr>
          <w:rFonts w:asciiTheme="minorHAnsi" w:hAnsiTheme="minorHAnsi" w:cstheme="minorHAnsi"/>
          <w:sz w:val="28"/>
          <w:szCs w:val="28"/>
        </w:rPr>
        <w:t>i</w:t>
      </w:r>
      <w:r w:rsidRPr="00BD7D9C">
        <w:rPr>
          <w:rFonts w:asciiTheme="minorHAnsi" w:hAnsiTheme="minorHAnsi" w:cstheme="minorHAnsi"/>
          <w:sz w:val="28"/>
          <w:szCs w:val="28"/>
        </w:rPr>
        <w:t>o</w:t>
      </w:r>
      <w:r w:rsidR="004951DB" w:rsidRPr="00BD7D9C">
        <w:rPr>
          <w:rFonts w:asciiTheme="minorHAnsi" w:hAnsiTheme="minorHAnsi" w:cstheme="minorHAnsi"/>
          <w:sz w:val="28"/>
          <w:szCs w:val="28"/>
        </w:rPr>
        <w:t>n</w:t>
      </w:r>
      <w:r w:rsidRPr="00BD7D9C">
        <w:rPr>
          <w:rFonts w:asciiTheme="minorHAnsi" w:hAnsiTheme="minorHAnsi" w:cstheme="minorHAnsi"/>
          <w:sz w:val="28"/>
          <w:szCs w:val="28"/>
        </w:rPr>
        <w:t>e musiche: Robin Urdang</w:t>
      </w:r>
    </w:p>
    <w:p w14:paraId="220495E9" w14:textId="77777777" w:rsidR="00806664" w:rsidRPr="00BD7D9C" w:rsidRDefault="00806664" w:rsidP="00806664">
      <w:pPr>
        <w:pStyle w:val="Corpotesto"/>
        <w:spacing w:line="360" w:lineRule="auto"/>
        <w:ind w:right="91"/>
        <w:rPr>
          <w:rFonts w:asciiTheme="minorHAnsi" w:hAnsiTheme="minorHAnsi" w:cstheme="minorHAnsi"/>
          <w:sz w:val="28"/>
          <w:szCs w:val="28"/>
        </w:rPr>
      </w:pPr>
      <w:r w:rsidRPr="00BD7D9C">
        <w:rPr>
          <w:rFonts w:asciiTheme="minorHAnsi" w:hAnsiTheme="minorHAnsi" w:cstheme="minorHAnsi"/>
          <w:sz w:val="28"/>
          <w:szCs w:val="28"/>
        </w:rPr>
        <w:t>Trucco: Fernanda Perez</w:t>
      </w:r>
    </w:p>
    <w:p w14:paraId="24F7D407" w14:textId="77777777" w:rsidR="00393CEE" w:rsidRPr="00BD7D9C" w:rsidRDefault="00806664" w:rsidP="00806664">
      <w:pPr>
        <w:pStyle w:val="Corpotesto"/>
        <w:spacing w:line="360" w:lineRule="auto"/>
        <w:ind w:right="91"/>
        <w:rPr>
          <w:rFonts w:asciiTheme="minorHAnsi" w:hAnsiTheme="minorHAnsi" w:cstheme="minorHAnsi"/>
          <w:sz w:val="28"/>
          <w:szCs w:val="28"/>
        </w:rPr>
      </w:pPr>
      <w:r w:rsidRPr="00BD7D9C">
        <w:rPr>
          <w:rFonts w:asciiTheme="minorHAnsi" w:hAnsiTheme="minorHAnsi" w:cstheme="minorHAnsi"/>
          <w:sz w:val="28"/>
          <w:szCs w:val="28"/>
        </w:rPr>
        <w:t>Parrucco: Massimo Gattabrusi</w:t>
      </w:r>
    </w:p>
    <w:p w14:paraId="528DD5DA" w14:textId="745CF125" w:rsidR="00682FC9" w:rsidRPr="00BD7D9C" w:rsidRDefault="007834FD" w:rsidP="00806664">
      <w:pPr>
        <w:pStyle w:val="Corpotesto"/>
        <w:spacing w:line="360" w:lineRule="auto"/>
        <w:ind w:right="91"/>
        <w:rPr>
          <w:rFonts w:asciiTheme="minorHAnsi" w:hAnsiTheme="minorHAnsi" w:cstheme="minorHAnsi"/>
          <w:sz w:val="28"/>
          <w:szCs w:val="28"/>
        </w:rPr>
      </w:pPr>
      <w:r>
        <w:rPr>
          <w:rFonts w:asciiTheme="minorHAnsi" w:hAnsiTheme="minorHAnsi" w:cstheme="minorHAnsi"/>
          <w:sz w:val="28"/>
          <w:szCs w:val="28"/>
        </w:rPr>
        <w:t>Trucco prostetico</w:t>
      </w:r>
      <w:r w:rsidR="00806664" w:rsidRPr="00BD7D9C">
        <w:rPr>
          <w:rFonts w:asciiTheme="minorHAnsi" w:hAnsiTheme="minorHAnsi" w:cstheme="minorHAnsi"/>
          <w:sz w:val="28"/>
          <w:szCs w:val="28"/>
        </w:rPr>
        <w:t xml:space="preserve">: Jason </w:t>
      </w:r>
      <w:proofErr w:type="spellStart"/>
      <w:r w:rsidR="00806664" w:rsidRPr="00BD7D9C">
        <w:rPr>
          <w:rFonts w:asciiTheme="minorHAnsi" w:hAnsiTheme="minorHAnsi" w:cstheme="minorHAnsi"/>
          <w:sz w:val="28"/>
          <w:szCs w:val="28"/>
        </w:rPr>
        <w:t>Hamer</w:t>
      </w:r>
      <w:proofErr w:type="spellEnd"/>
    </w:p>
    <w:p w14:paraId="6D7F8333" w14:textId="77777777" w:rsidR="00BD7D9C" w:rsidRDefault="00BD7D9C" w:rsidP="00BD7D9C">
      <w:pPr>
        <w:pStyle w:val="xmsonormal"/>
        <w:spacing w:before="0" w:beforeAutospacing="0" w:after="0" w:afterAutospacing="0"/>
        <w:jc w:val="both"/>
        <w:rPr>
          <w:rFonts w:asciiTheme="minorHAnsi" w:hAnsiTheme="minorHAnsi" w:cstheme="minorHAnsi"/>
          <w:color w:val="000000"/>
          <w:sz w:val="28"/>
          <w:szCs w:val="28"/>
        </w:rPr>
      </w:pPr>
    </w:p>
    <w:p w14:paraId="586B6DFF" w14:textId="13F37978" w:rsidR="00BD7D9C" w:rsidRPr="00BD7D9C" w:rsidRDefault="00BD7D9C" w:rsidP="00BD7D9C">
      <w:pPr>
        <w:pStyle w:val="xmsonormal"/>
        <w:spacing w:before="0" w:beforeAutospacing="0" w:after="0" w:afterAutospacing="0"/>
        <w:jc w:val="both"/>
        <w:rPr>
          <w:rFonts w:asciiTheme="minorHAnsi" w:hAnsiTheme="minorHAnsi" w:cstheme="minorHAnsi"/>
          <w:b/>
          <w:bCs/>
          <w:color w:val="000000"/>
          <w:sz w:val="28"/>
          <w:szCs w:val="28"/>
        </w:rPr>
      </w:pPr>
      <w:r w:rsidRPr="00BD7D9C">
        <w:rPr>
          <w:rFonts w:asciiTheme="minorHAnsi" w:hAnsiTheme="minorHAnsi" w:cstheme="minorHAnsi"/>
          <w:b/>
          <w:bCs/>
          <w:color w:val="000000"/>
          <w:sz w:val="28"/>
          <w:szCs w:val="28"/>
        </w:rPr>
        <w:t>NOTE DI PRODUZIONE:</w:t>
      </w:r>
    </w:p>
    <w:p w14:paraId="7E87AA6F" w14:textId="77777777" w:rsidR="00BD7D9C" w:rsidRDefault="00BD7D9C" w:rsidP="00BD7D9C">
      <w:pPr>
        <w:pStyle w:val="xmsonormal"/>
        <w:spacing w:before="0" w:beforeAutospacing="0" w:after="0" w:afterAutospacing="0"/>
        <w:jc w:val="both"/>
        <w:rPr>
          <w:rFonts w:asciiTheme="minorHAnsi" w:hAnsiTheme="minorHAnsi" w:cstheme="minorHAnsi"/>
          <w:color w:val="000000"/>
          <w:sz w:val="28"/>
          <w:szCs w:val="28"/>
        </w:rPr>
      </w:pPr>
    </w:p>
    <w:p w14:paraId="332816AA" w14:textId="4FD924F3" w:rsidR="00BD7D9C" w:rsidRPr="00BD7D9C" w:rsidRDefault="00BD7D9C" w:rsidP="00BD7D9C">
      <w:pPr>
        <w:pStyle w:val="xmsonormal"/>
        <w:spacing w:before="0" w:beforeAutospacing="0" w:after="0" w:afterAutospacing="0"/>
        <w:rPr>
          <w:rFonts w:asciiTheme="minorHAnsi" w:hAnsiTheme="minorHAnsi" w:cstheme="minorHAnsi"/>
          <w:color w:val="000000"/>
          <w:sz w:val="28"/>
          <w:szCs w:val="28"/>
        </w:rPr>
      </w:pPr>
      <w:r w:rsidRPr="00BD7D9C">
        <w:rPr>
          <w:rFonts w:asciiTheme="minorHAnsi" w:hAnsiTheme="minorHAnsi" w:cstheme="minorHAnsi"/>
          <w:color w:val="000000"/>
          <w:sz w:val="28"/>
          <w:szCs w:val="28"/>
        </w:rPr>
        <w:t xml:space="preserve">Un film prodotto dalla </w:t>
      </w:r>
      <w:proofErr w:type="spellStart"/>
      <w:r w:rsidRPr="00BD7D9C">
        <w:rPr>
          <w:rFonts w:asciiTheme="minorHAnsi" w:hAnsiTheme="minorHAnsi" w:cstheme="minorHAnsi"/>
          <w:color w:val="000000"/>
          <w:sz w:val="28"/>
          <w:szCs w:val="28"/>
        </w:rPr>
        <w:t>Frenesy</w:t>
      </w:r>
      <w:proofErr w:type="spellEnd"/>
      <w:r w:rsidRPr="00BD7D9C">
        <w:rPr>
          <w:rFonts w:asciiTheme="minorHAnsi" w:hAnsiTheme="minorHAnsi" w:cstheme="minorHAnsi"/>
          <w:color w:val="000000"/>
          <w:sz w:val="28"/>
          <w:szCs w:val="28"/>
        </w:rPr>
        <w:t xml:space="preserve"> Film Company e Per Capita Productions in associazione con The </w:t>
      </w:r>
      <w:proofErr w:type="spellStart"/>
      <w:r w:rsidRPr="00BD7D9C">
        <w:rPr>
          <w:rFonts w:asciiTheme="minorHAnsi" w:hAnsiTheme="minorHAnsi" w:cstheme="minorHAnsi"/>
          <w:color w:val="000000" w:themeColor="text1"/>
          <w:sz w:val="28"/>
          <w:szCs w:val="28"/>
        </w:rPr>
        <w:t>Apartment</w:t>
      </w:r>
      <w:proofErr w:type="spellEnd"/>
      <w:r w:rsidRPr="00BD7D9C">
        <w:rPr>
          <w:rFonts w:asciiTheme="minorHAnsi" w:hAnsiTheme="minorHAnsi" w:cstheme="minorHAnsi"/>
          <w:color w:val="000000" w:themeColor="text1"/>
          <w:sz w:val="28"/>
          <w:szCs w:val="28"/>
        </w:rPr>
        <w:t xml:space="preserve"> Pictures – società del gruppo Fremantle, Memo </w:t>
      </w:r>
      <w:proofErr w:type="spellStart"/>
      <w:r w:rsidRPr="00BD7D9C">
        <w:rPr>
          <w:rFonts w:asciiTheme="minorHAnsi" w:hAnsiTheme="minorHAnsi" w:cstheme="minorHAnsi"/>
          <w:color w:val="000000" w:themeColor="text1"/>
          <w:sz w:val="28"/>
          <w:szCs w:val="28"/>
        </w:rPr>
        <w:t>Films</w:t>
      </w:r>
      <w:proofErr w:type="spellEnd"/>
      <w:r w:rsidRPr="00BD7D9C">
        <w:rPr>
          <w:rFonts w:asciiTheme="minorHAnsi" w:hAnsiTheme="minorHAnsi" w:cstheme="minorHAnsi"/>
          <w:color w:val="000000" w:themeColor="text1"/>
          <w:sz w:val="28"/>
          <w:szCs w:val="28"/>
        </w:rPr>
        <w:t xml:space="preserve"> e </w:t>
      </w:r>
      <w:proofErr w:type="gramStart"/>
      <w:r w:rsidRPr="00BD7D9C">
        <w:rPr>
          <w:rFonts w:asciiTheme="minorHAnsi" w:hAnsiTheme="minorHAnsi" w:cstheme="minorHAnsi"/>
          <w:color w:val="000000" w:themeColor="text1"/>
          <w:sz w:val="28"/>
          <w:szCs w:val="28"/>
        </w:rPr>
        <w:t>3</w:t>
      </w:r>
      <w:proofErr w:type="gramEnd"/>
      <w:r w:rsidRPr="00BD7D9C">
        <w:rPr>
          <w:rFonts w:asciiTheme="minorHAnsi" w:hAnsiTheme="minorHAnsi" w:cstheme="minorHAnsi"/>
          <w:color w:val="000000" w:themeColor="text1"/>
          <w:sz w:val="28"/>
          <w:szCs w:val="28"/>
        </w:rPr>
        <w:t xml:space="preserve"> </w:t>
      </w:r>
      <w:proofErr w:type="spellStart"/>
      <w:r w:rsidRPr="00BD7D9C">
        <w:rPr>
          <w:rFonts w:asciiTheme="minorHAnsi" w:hAnsiTheme="minorHAnsi" w:cstheme="minorHAnsi"/>
          <w:color w:val="000000" w:themeColor="text1"/>
          <w:sz w:val="28"/>
          <w:szCs w:val="28"/>
        </w:rPr>
        <w:t>Marys</w:t>
      </w:r>
      <w:proofErr w:type="spellEnd"/>
      <w:r w:rsidRPr="00BD7D9C">
        <w:rPr>
          <w:rFonts w:asciiTheme="minorHAnsi" w:hAnsiTheme="minorHAnsi" w:cstheme="minorHAnsi"/>
          <w:color w:val="000000" w:themeColor="text1"/>
          <w:sz w:val="28"/>
          <w:szCs w:val="28"/>
        </w:rPr>
        <w:t xml:space="preserve"> Entertainment. In co-produzione con Vision Distribution. </w:t>
      </w:r>
    </w:p>
    <w:p w14:paraId="23FA36D9" w14:textId="77777777" w:rsidR="00BD7D9C" w:rsidRPr="00BD7D9C" w:rsidRDefault="00BD7D9C" w:rsidP="00BD7D9C">
      <w:pPr>
        <w:pStyle w:val="xmsonormal"/>
        <w:spacing w:before="0" w:beforeAutospacing="0" w:after="0" w:afterAutospacing="0"/>
        <w:rPr>
          <w:rFonts w:asciiTheme="minorHAnsi" w:hAnsiTheme="minorHAnsi" w:cstheme="minorHAnsi"/>
          <w:color w:val="000000"/>
          <w:sz w:val="28"/>
          <w:szCs w:val="28"/>
        </w:rPr>
      </w:pPr>
    </w:p>
    <w:p w14:paraId="5116FA6C" w14:textId="77777777" w:rsidR="00BD7D9C" w:rsidRPr="00BD7D9C" w:rsidRDefault="00BD7D9C" w:rsidP="00BD7D9C">
      <w:pPr>
        <w:pStyle w:val="xmsonormal"/>
        <w:spacing w:before="0" w:beforeAutospacing="0" w:after="0" w:afterAutospacing="0"/>
        <w:rPr>
          <w:rFonts w:asciiTheme="minorHAnsi" w:hAnsiTheme="minorHAnsi" w:cstheme="minorHAnsi"/>
          <w:color w:val="000000"/>
          <w:sz w:val="28"/>
          <w:szCs w:val="28"/>
        </w:rPr>
      </w:pPr>
      <w:r w:rsidRPr="00BD7D9C">
        <w:rPr>
          <w:rFonts w:asciiTheme="minorHAnsi" w:hAnsiTheme="minorHAnsi" w:cstheme="minorHAnsi"/>
          <w:color w:val="000000"/>
          <w:sz w:val="28"/>
          <w:szCs w:val="28"/>
        </w:rPr>
        <w:t>Prodotto da Luca Guadagnino, Francesco Melzi d’</w:t>
      </w:r>
      <w:proofErr w:type="spellStart"/>
      <w:r w:rsidRPr="00BD7D9C">
        <w:rPr>
          <w:rFonts w:asciiTheme="minorHAnsi" w:hAnsiTheme="minorHAnsi" w:cstheme="minorHAnsi"/>
          <w:color w:val="000000"/>
          <w:sz w:val="28"/>
          <w:szCs w:val="28"/>
        </w:rPr>
        <w:t>Eril</w:t>
      </w:r>
      <w:proofErr w:type="spellEnd"/>
      <w:r w:rsidRPr="00BD7D9C">
        <w:rPr>
          <w:rFonts w:asciiTheme="minorHAnsi" w:hAnsiTheme="minorHAnsi" w:cstheme="minorHAnsi"/>
          <w:color w:val="000000"/>
          <w:sz w:val="28"/>
          <w:szCs w:val="28"/>
        </w:rPr>
        <w:t xml:space="preserve">, Lorenzo Mieli, Marco Morabito, Gabriele Moratti, Theresa Park, </w:t>
      </w:r>
      <w:proofErr w:type="spellStart"/>
      <w:r w:rsidRPr="00BD7D9C">
        <w:rPr>
          <w:rFonts w:asciiTheme="minorHAnsi" w:hAnsiTheme="minorHAnsi" w:cstheme="minorHAnsi"/>
          <w:color w:val="000000"/>
          <w:sz w:val="28"/>
          <w:szCs w:val="28"/>
        </w:rPr>
        <w:t>Dave</w:t>
      </w:r>
      <w:proofErr w:type="spellEnd"/>
      <w:r w:rsidRPr="00BD7D9C">
        <w:rPr>
          <w:rFonts w:asciiTheme="minorHAnsi" w:hAnsiTheme="minorHAnsi" w:cstheme="minorHAnsi"/>
          <w:color w:val="000000"/>
          <w:sz w:val="28"/>
          <w:szCs w:val="28"/>
        </w:rPr>
        <w:t xml:space="preserve"> </w:t>
      </w:r>
      <w:proofErr w:type="spellStart"/>
      <w:r w:rsidRPr="00BD7D9C">
        <w:rPr>
          <w:rFonts w:asciiTheme="minorHAnsi" w:hAnsiTheme="minorHAnsi" w:cstheme="minorHAnsi"/>
          <w:color w:val="000000"/>
          <w:sz w:val="28"/>
          <w:szCs w:val="28"/>
        </w:rPr>
        <w:t>Kaiganich</w:t>
      </w:r>
      <w:proofErr w:type="spellEnd"/>
      <w:r w:rsidRPr="00BD7D9C">
        <w:rPr>
          <w:rFonts w:asciiTheme="minorHAnsi" w:hAnsiTheme="minorHAnsi" w:cstheme="minorHAnsi"/>
          <w:color w:val="000000"/>
          <w:sz w:val="28"/>
          <w:szCs w:val="28"/>
        </w:rPr>
        <w:t xml:space="preserve"> e Peter Spears.</w:t>
      </w:r>
      <w:r w:rsidRPr="00BD7D9C">
        <w:rPr>
          <w:rFonts w:asciiTheme="minorHAnsi" w:hAnsiTheme="minorHAnsi" w:cstheme="minorHAnsi"/>
          <w:color w:val="000000"/>
          <w:sz w:val="28"/>
          <w:szCs w:val="28"/>
        </w:rPr>
        <w:br/>
        <w:t>I produttori esecutivi del film sono Giovanni Corrado, Raffaella Viscardi, Marco Colombo e Moreno Zani.</w:t>
      </w:r>
      <w:r w:rsidRPr="00BD7D9C">
        <w:rPr>
          <w:rFonts w:asciiTheme="minorHAnsi" w:hAnsiTheme="minorHAnsi" w:cstheme="minorHAnsi"/>
          <w:color w:val="000000"/>
          <w:sz w:val="28"/>
          <w:szCs w:val="28"/>
        </w:rPr>
        <w:br/>
        <w:t xml:space="preserve">I finanziatori del film sono le società italiane The </w:t>
      </w:r>
      <w:proofErr w:type="spellStart"/>
      <w:r w:rsidRPr="00BD7D9C">
        <w:rPr>
          <w:rFonts w:asciiTheme="minorHAnsi" w:hAnsiTheme="minorHAnsi" w:cstheme="minorHAnsi"/>
          <w:color w:val="000000"/>
          <w:sz w:val="28"/>
          <w:szCs w:val="28"/>
        </w:rPr>
        <w:t>Apartment</w:t>
      </w:r>
      <w:proofErr w:type="spellEnd"/>
      <w:r w:rsidRPr="00BD7D9C">
        <w:rPr>
          <w:rFonts w:asciiTheme="minorHAnsi" w:hAnsiTheme="minorHAnsi" w:cstheme="minorHAnsi"/>
          <w:color w:val="000000"/>
          <w:sz w:val="28"/>
          <w:szCs w:val="28"/>
        </w:rPr>
        <w:t xml:space="preserve"> Pictures (società del gruppo Fremantle), 3 </w:t>
      </w:r>
      <w:proofErr w:type="spellStart"/>
      <w:r w:rsidRPr="00BD7D9C">
        <w:rPr>
          <w:rFonts w:asciiTheme="minorHAnsi" w:hAnsiTheme="minorHAnsi" w:cstheme="minorHAnsi"/>
          <w:color w:val="000000"/>
          <w:sz w:val="28"/>
          <w:szCs w:val="28"/>
        </w:rPr>
        <w:t>Marys</w:t>
      </w:r>
      <w:proofErr w:type="spellEnd"/>
      <w:r w:rsidRPr="00BD7D9C">
        <w:rPr>
          <w:rFonts w:asciiTheme="minorHAnsi" w:hAnsiTheme="minorHAnsi" w:cstheme="minorHAnsi"/>
          <w:color w:val="000000"/>
          <w:sz w:val="28"/>
          <w:szCs w:val="28"/>
        </w:rPr>
        <w:t xml:space="preserve"> Entertainment, Memo </w:t>
      </w:r>
      <w:proofErr w:type="spellStart"/>
      <w:r w:rsidRPr="00BD7D9C">
        <w:rPr>
          <w:rFonts w:asciiTheme="minorHAnsi" w:hAnsiTheme="minorHAnsi" w:cstheme="minorHAnsi"/>
          <w:color w:val="000000"/>
          <w:sz w:val="28"/>
          <w:szCs w:val="28"/>
        </w:rPr>
        <w:t>Films</w:t>
      </w:r>
      <w:proofErr w:type="spellEnd"/>
      <w:r w:rsidRPr="00BD7D9C">
        <w:rPr>
          <w:rFonts w:asciiTheme="minorHAnsi" w:hAnsiTheme="minorHAnsi" w:cstheme="minorHAnsi"/>
          <w:color w:val="000000"/>
          <w:sz w:val="28"/>
          <w:szCs w:val="28"/>
        </w:rPr>
        <w:t xml:space="preserve">, </w:t>
      </w:r>
      <w:proofErr w:type="spellStart"/>
      <w:r w:rsidRPr="00BD7D9C">
        <w:rPr>
          <w:rFonts w:asciiTheme="minorHAnsi" w:hAnsiTheme="minorHAnsi" w:cstheme="minorHAnsi"/>
          <w:color w:val="000000"/>
          <w:sz w:val="28"/>
          <w:szCs w:val="28"/>
        </w:rPr>
        <w:t>Tenderstories</w:t>
      </w:r>
      <w:proofErr w:type="spellEnd"/>
      <w:r w:rsidRPr="00BD7D9C">
        <w:rPr>
          <w:rFonts w:asciiTheme="minorHAnsi" w:hAnsiTheme="minorHAnsi" w:cstheme="minorHAnsi"/>
          <w:color w:val="000000"/>
          <w:sz w:val="28"/>
          <w:szCs w:val="28"/>
        </w:rPr>
        <w:t xml:space="preserve">, </w:t>
      </w:r>
      <w:proofErr w:type="spellStart"/>
      <w:r w:rsidRPr="00BD7D9C">
        <w:rPr>
          <w:rFonts w:asciiTheme="minorHAnsi" w:hAnsiTheme="minorHAnsi" w:cstheme="minorHAnsi"/>
          <w:color w:val="000000"/>
          <w:sz w:val="28"/>
          <w:szCs w:val="28"/>
        </w:rPr>
        <w:t>Elafilm</w:t>
      </w:r>
      <w:proofErr w:type="spellEnd"/>
      <w:r w:rsidRPr="00BD7D9C">
        <w:rPr>
          <w:rFonts w:asciiTheme="minorHAnsi" w:hAnsiTheme="minorHAnsi" w:cstheme="minorHAnsi"/>
          <w:color w:val="000000"/>
          <w:sz w:val="28"/>
          <w:szCs w:val="28"/>
        </w:rPr>
        <w:t xml:space="preserve">, </w:t>
      </w:r>
      <w:proofErr w:type="spellStart"/>
      <w:r w:rsidRPr="00BD7D9C">
        <w:rPr>
          <w:rFonts w:asciiTheme="minorHAnsi" w:hAnsiTheme="minorHAnsi" w:cstheme="minorHAnsi"/>
          <w:color w:val="000000"/>
          <w:sz w:val="28"/>
          <w:szCs w:val="28"/>
        </w:rPr>
        <w:t>Excelsa</w:t>
      </w:r>
      <w:proofErr w:type="spellEnd"/>
      <w:r w:rsidRPr="00BD7D9C">
        <w:rPr>
          <w:rFonts w:asciiTheme="minorHAnsi" w:hAnsiTheme="minorHAnsi" w:cstheme="minorHAnsi"/>
          <w:color w:val="000000"/>
          <w:sz w:val="28"/>
          <w:szCs w:val="28"/>
        </w:rPr>
        <w:t xml:space="preserve">, </w:t>
      </w:r>
      <w:proofErr w:type="spellStart"/>
      <w:r w:rsidRPr="00BD7D9C">
        <w:rPr>
          <w:rFonts w:asciiTheme="minorHAnsi" w:hAnsiTheme="minorHAnsi" w:cstheme="minorHAnsi"/>
          <w:color w:val="000000"/>
          <w:sz w:val="28"/>
          <w:szCs w:val="28"/>
        </w:rPr>
        <w:t>Serfis</w:t>
      </w:r>
      <w:proofErr w:type="spellEnd"/>
      <w:r w:rsidRPr="00BD7D9C">
        <w:rPr>
          <w:rFonts w:asciiTheme="minorHAnsi" w:hAnsiTheme="minorHAnsi" w:cstheme="minorHAnsi"/>
          <w:color w:val="000000"/>
          <w:sz w:val="28"/>
          <w:szCs w:val="28"/>
        </w:rPr>
        <w:t xml:space="preserve"> e </w:t>
      </w:r>
      <w:proofErr w:type="spellStart"/>
      <w:r w:rsidRPr="00BD7D9C">
        <w:rPr>
          <w:rFonts w:asciiTheme="minorHAnsi" w:hAnsiTheme="minorHAnsi" w:cstheme="minorHAnsi"/>
          <w:color w:val="000000"/>
          <w:sz w:val="28"/>
          <w:szCs w:val="28"/>
        </w:rPr>
        <w:t>Wise</w:t>
      </w:r>
      <w:proofErr w:type="spellEnd"/>
      <w:r w:rsidRPr="00BD7D9C">
        <w:rPr>
          <w:rFonts w:asciiTheme="minorHAnsi" w:hAnsiTheme="minorHAnsi" w:cstheme="minorHAnsi"/>
          <w:color w:val="000000"/>
          <w:sz w:val="28"/>
          <w:szCs w:val="28"/>
        </w:rPr>
        <w:t xml:space="preserve"> Pictures.</w:t>
      </w:r>
      <w:r w:rsidRPr="00BD7D9C">
        <w:rPr>
          <w:rFonts w:asciiTheme="minorHAnsi" w:hAnsiTheme="minorHAnsi" w:cstheme="minorHAnsi"/>
          <w:color w:val="000000"/>
          <w:sz w:val="28"/>
          <w:szCs w:val="28"/>
        </w:rPr>
        <w:br/>
        <w:t>Vision Distribution distribuirà il film in Italia mentre MGM ha acquisito i diritti per la distribuzione internazionale.</w:t>
      </w:r>
    </w:p>
    <w:p w14:paraId="2F0C97C7" w14:textId="35A26D38" w:rsidR="00682FC9" w:rsidRDefault="00682FC9" w:rsidP="00806664">
      <w:pPr>
        <w:pStyle w:val="Corpotesto"/>
        <w:spacing w:line="360" w:lineRule="auto"/>
        <w:ind w:right="91"/>
        <w:rPr>
          <w:rFonts w:asciiTheme="minorHAnsi" w:hAnsiTheme="minorHAnsi" w:cstheme="minorHAnsi"/>
          <w:sz w:val="28"/>
          <w:szCs w:val="28"/>
        </w:rPr>
      </w:pPr>
    </w:p>
    <w:p w14:paraId="3344D1CA" w14:textId="7231010E" w:rsidR="00BD7D9C" w:rsidRDefault="00BD7D9C" w:rsidP="00806664">
      <w:pPr>
        <w:pStyle w:val="Corpotesto"/>
        <w:spacing w:line="360" w:lineRule="auto"/>
        <w:ind w:right="91"/>
        <w:rPr>
          <w:rFonts w:asciiTheme="minorHAnsi" w:hAnsiTheme="minorHAnsi" w:cstheme="minorHAnsi"/>
          <w:sz w:val="28"/>
          <w:szCs w:val="28"/>
        </w:rPr>
      </w:pPr>
    </w:p>
    <w:p w14:paraId="5D026BA6" w14:textId="40E898FE" w:rsidR="00BD7D9C" w:rsidRDefault="00BD7D9C" w:rsidP="00806664">
      <w:pPr>
        <w:pStyle w:val="Corpotesto"/>
        <w:spacing w:line="360" w:lineRule="auto"/>
        <w:ind w:right="91"/>
        <w:rPr>
          <w:rFonts w:asciiTheme="minorHAnsi" w:hAnsiTheme="minorHAnsi" w:cstheme="minorHAnsi"/>
          <w:sz w:val="28"/>
          <w:szCs w:val="28"/>
        </w:rPr>
      </w:pPr>
    </w:p>
    <w:p w14:paraId="3642325F" w14:textId="77777777" w:rsidR="00BD7D9C" w:rsidRPr="00BD7D9C" w:rsidRDefault="00BD7D9C" w:rsidP="00806664">
      <w:pPr>
        <w:pStyle w:val="Corpotesto"/>
        <w:spacing w:line="360" w:lineRule="auto"/>
        <w:ind w:right="91"/>
        <w:rPr>
          <w:rFonts w:asciiTheme="minorHAnsi" w:hAnsiTheme="minorHAnsi" w:cstheme="minorHAnsi"/>
          <w:sz w:val="28"/>
          <w:szCs w:val="28"/>
        </w:rPr>
      </w:pPr>
    </w:p>
    <w:p w14:paraId="5F6927E5" w14:textId="77777777" w:rsidR="00B43082" w:rsidRPr="002F6556" w:rsidRDefault="00B43082" w:rsidP="00B43082">
      <w:pPr>
        <w:pStyle w:val="Corpotesto"/>
        <w:spacing w:line="360" w:lineRule="auto"/>
        <w:ind w:right="6324"/>
        <w:rPr>
          <w:rFonts w:asciiTheme="minorHAnsi" w:hAnsiTheme="minorHAnsi" w:cstheme="minorHAnsi"/>
          <w:b/>
          <w:bCs/>
          <w:sz w:val="28"/>
          <w:szCs w:val="28"/>
          <w:lang w:val="en-US"/>
        </w:rPr>
      </w:pPr>
      <w:r w:rsidRPr="002F6556">
        <w:rPr>
          <w:rFonts w:asciiTheme="minorHAnsi" w:hAnsiTheme="minorHAnsi" w:cstheme="minorHAnsi"/>
          <w:b/>
          <w:bCs/>
          <w:sz w:val="28"/>
          <w:szCs w:val="28"/>
          <w:lang w:val="en-US"/>
        </w:rPr>
        <w:lastRenderedPageBreak/>
        <w:t>CAST ARTISTICO:</w:t>
      </w:r>
    </w:p>
    <w:p w14:paraId="26DE5747" w14:textId="77777777" w:rsidR="00B43082" w:rsidRDefault="00B43082" w:rsidP="00B43082">
      <w:pPr>
        <w:pStyle w:val="Corpotesto"/>
        <w:spacing w:line="360" w:lineRule="auto"/>
        <w:ind w:right="6324"/>
        <w:rPr>
          <w:rFonts w:asciiTheme="minorHAnsi" w:hAnsiTheme="minorHAnsi" w:cstheme="minorHAnsi"/>
          <w:sz w:val="28"/>
          <w:szCs w:val="28"/>
          <w:lang w:val="en-US"/>
        </w:rPr>
      </w:pPr>
      <w:r w:rsidRPr="00B43082">
        <w:rPr>
          <w:rFonts w:asciiTheme="minorHAnsi" w:hAnsiTheme="minorHAnsi" w:cstheme="minorHAnsi"/>
          <w:sz w:val="28"/>
          <w:szCs w:val="28"/>
          <w:lang w:val="en-US"/>
        </w:rPr>
        <w:t xml:space="preserve">Maren: Taylor Russell </w:t>
      </w:r>
    </w:p>
    <w:p w14:paraId="602C77BF" w14:textId="6EFE2500" w:rsidR="00B43082" w:rsidRPr="00B43082" w:rsidRDefault="00B43082" w:rsidP="00B43082">
      <w:pPr>
        <w:pStyle w:val="Corpotesto"/>
        <w:spacing w:line="360" w:lineRule="auto"/>
        <w:ind w:right="6324"/>
        <w:rPr>
          <w:rFonts w:asciiTheme="minorHAnsi" w:hAnsiTheme="minorHAnsi" w:cstheme="minorHAnsi"/>
          <w:sz w:val="28"/>
          <w:szCs w:val="28"/>
          <w:lang w:val="en-US"/>
        </w:rPr>
      </w:pPr>
      <w:r w:rsidRPr="00B43082">
        <w:rPr>
          <w:rFonts w:asciiTheme="minorHAnsi" w:hAnsiTheme="minorHAnsi" w:cstheme="minorHAnsi"/>
          <w:sz w:val="28"/>
          <w:szCs w:val="28"/>
          <w:lang w:val="en-US"/>
        </w:rPr>
        <w:t xml:space="preserve">Lee: </w:t>
      </w:r>
      <w:proofErr w:type="spellStart"/>
      <w:r w:rsidRPr="00B43082">
        <w:rPr>
          <w:rFonts w:asciiTheme="minorHAnsi" w:hAnsiTheme="minorHAnsi" w:cstheme="minorHAnsi"/>
          <w:sz w:val="28"/>
          <w:szCs w:val="28"/>
          <w:lang w:val="en-US"/>
        </w:rPr>
        <w:t>Timothée</w:t>
      </w:r>
      <w:proofErr w:type="spellEnd"/>
      <w:r w:rsidRPr="00B43082">
        <w:rPr>
          <w:rFonts w:asciiTheme="minorHAnsi" w:hAnsiTheme="minorHAnsi" w:cstheme="minorHAnsi"/>
          <w:sz w:val="28"/>
          <w:szCs w:val="28"/>
          <w:lang w:val="en-US"/>
        </w:rPr>
        <w:t xml:space="preserve"> </w:t>
      </w:r>
      <w:proofErr w:type="spellStart"/>
      <w:r w:rsidRPr="00B43082">
        <w:rPr>
          <w:rFonts w:asciiTheme="minorHAnsi" w:hAnsiTheme="minorHAnsi" w:cstheme="minorHAnsi"/>
          <w:sz w:val="28"/>
          <w:szCs w:val="28"/>
          <w:lang w:val="en-US"/>
        </w:rPr>
        <w:t>Chalamet</w:t>
      </w:r>
      <w:proofErr w:type="spellEnd"/>
      <w:r w:rsidRPr="00B43082">
        <w:rPr>
          <w:rFonts w:asciiTheme="minorHAnsi" w:hAnsiTheme="minorHAnsi" w:cstheme="minorHAnsi"/>
          <w:sz w:val="28"/>
          <w:szCs w:val="28"/>
          <w:lang w:val="en-US"/>
        </w:rPr>
        <w:t xml:space="preserve"> Sully: Mark Rylance</w:t>
      </w:r>
    </w:p>
    <w:p w14:paraId="24FAC862" w14:textId="02B29468" w:rsidR="00B43082" w:rsidRPr="00B43082" w:rsidRDefault="00B43082" w:rsidP="00B43082">
      <w:pPr>
        <w:pStyle w:val="Corpotesto"/>
        <w:spacing w:line="360" w:lineRule="auto"/>
        <w:ind w:right="6324"/>
        <w:rPr>
          <w:rFonts w:asciiTheme="minorHAnsi" w:hAnsiTheme="minorHAnsi" w:cstheme="minorHAnsi"/>
          <w:sz w:val="28"/>
          <w:szCs w:val="28"/>
          <w:lang w:val="en-US"/>
        </w:rPr>
      </w:pPr>
      <w:r w:rsidRPr="00B43082">
        <w:rPr>
          <w:rFonts w:asciiTheme="minorHAnsi" w:hAnsiTheme="minorHAnsi" w:cstheme="minorHAnsi"/>
          <w:sz w:val="28"/>
          <w:szCs w:val="28"/>
          <w:lang w:val="en-US"/>
        </w:rPr>
        <w:t>Maren’s Father: André Holland Jake: Michael</w:t>
      </w:r>
      <w:r>
        <w:rPr>
          <w:rFonts w:asciiTheme="minorHAnsi" w:hAnsiTheme="minorHAnsi" w:cstheme="minorHAnsi"/>
          <w:sz w:val="28"/>
          <w:szCs w:val="28"/>
          <w:lang w:val="en-US"/>
        </w:rPr>
        <w:t xml:space="preserve"> </w:t>
      </w:r>
      <w:r w:rsidRPr="00B43082">
        <w:rPr>
          <w:rFonts w:asciiTheme="minorHAnsi" w:hAnsiTheme="minorHAnsi" w:cstheme="minorHAnsi"/>
          <w:sz w:val="28"/>
          <w:szCs w:val="28"/>
          <w:lang w:val="en-US"/>
        </w:rPr>
        <w:t>Stuhlbarg</w:t>
      </w:r>
    </w:p>
    <w:p w14:paraId="7723FDB8" w14:textId="43E623F4" w:rsidR="00BD7D9C" w:rsidRPr="00BD7D9C" w:rsidRDefault="00B43082" w:rsidP="00B43082">
      <w:pPr>
        <w:pStyle w:val="Corpotesto"/>
        <w:spacing w:line="360" w:lineRule="auto"/>
        <w:ind w:right="6324"/>
        <w:rPr>
          <w:rFonts w:asciiTheme="minorHAnsi" w:hAnsiTheme="minorHAnsi" w:cstheme="minorHAnsi"/>
          <w:sz w:val="28"/>
          <w:szCs w:val="28"/>
          <w:lang w:val="en-US"/>
        </w:rPr>
      </w:pPr>
      <w:r w:rsidRPr="00B43082">
        <w:rPr>
          <w:rFonts w:asciiTheme="minorHAnsi" w:hAnsiTheme="minorHAnsi" w:cstheme="minorHAnsi"/>
          <w:sz w:val="28"/>
          <w:szCs w:val="28"/>
          <w:lang w:val="en-US"/>
        </w:rPr>
        <w:t>Brad: David Gordon Green Janelle: Chloe Sevigny Barbara Kerns: Jessica Harper Booth Man: Jake Horowitz</w:t>
      </w:r>
    </w:p>
    <w:p w14:paraId="6CDD2EE8" w14:textId="0DCDC51F" w:rsidR="00BD7D9C" w:rsidRPr="00BD7D9C" w:rsidRDefault="00BD7D9C" w:rsidP="00BD7D9C">
      <w:pPr>
        <w:jc w:val="both"/>
        <w:rPr>
          <w:rFonts w:asciiTheme="minorHAnsi" w:hAnsiTheme="minorHAnsi" w:cstheme="minorHAnsi"/>
          <w:b/>
          <w:bCs/>
          <w:sz w:val="28"/>
          <w:szCs w:val="28"/>
        </w:rPr>
      </w:pPr>
      <w:r w:rsidRPr="00BD7D9C">
        <w:rPr>
          <w:rFonts w:asciiTheme="minorHAnsi" w:hAnsiTheme="minorHAnsi" w:cstheme="minorHAnsi"/>
          <w:b/>
          <w:bCs/>
          <w:sz w:val="28"/>
          <w:szCs w:val="28"/>
        </w:rPr>
        <w:t>SINOSSI:</w:t>
      </w:r>
    </w:p>
    <w:p w14:paraId="7C5D5FCE" w14:textId="77777777" w:rsidR="00BD7D9C" w:rsidRPr="00BD7D9C" w:rsidRDefault="00BD7D9C" w:rsidP="00BD7D9C">
      <w:pPr>
        <w:jc w:val="both"/>
        <w:rPr>
          <w:rFonts w:asciiTheme="minorHAnsi" w:hAnsiTheme="minorHAnsi" w:cstheme="minorHAnsi"/>
          <w:sz w:val="28"/>
          <w:szCs w:val="28"/>
        </w:rPr>
      </w:pPr>
    </w:p>
    <w:p w14:paraId="253166D6" w14:textId="77777777" w:rsidR="00BD7D9C" w:rsidRPr="00BD7D9C" w:rsidRDefault="00BD7D9C" w:rsidP="00BD7D9C">
      <w:pPr>
        <w:jc w:val="both"/>
        <w:rPr>
          <w:rFonts w:asciiTheme="minorHAnsi" w:hAnsiTheme="minorHAnsi" w:cstheme="minorHAnsi"/>
          <w:sz w:val="28"/>
          <w:szCs w:val="28"/>
        </w:rPr>
      </w:pPr>
      <w:r w:rsidRPr="00BD7D9C">
        <w:rPr>
          <w:rFonts w:asciiTheme="minorHAnsi" w:hAnsiTheme="minorHAnsi" w:cstheme="minorHAnsi"/>
          <w:sz w:val="28"/>
          <w:szCs w:val="28"/>
        </w:rPr>
        <w:t xml:space="preserve">BONES AND ALL è la storia del primo amore tra </w:t>
      </w:r>
      <w:proofErr w:type="spellStart"/>
      <w:r w:rsidRPr="00BD7D9C">
        <w:rPr>
          <w:rFonts w:asciiTheme="minorHAnsi" w:hAnsiTheme="minorHAnsi" w:cstheme="minorHAnsi"/>
          <w:sz w:val="28"/>
          <w:szCs w:val="28"/>
        </w:rPr>
        <w:t>Maren</w:t>
      </w:r>
      <w:proofErr w:type="spellEnd"/>
      <w:r w:rsidRPr="00BD7D9C">
        <w:rPr>
          <w:rFonts w:asciiTheme="minorHAnsi" w:hAnsiTheme="minorHAnsi" w:cstheme="minorHAnsi"/>
          <w:sz w:val="28"/>
          <w:szCs w:val="28"/>
        </w:rPr>
        <w:t>, una giovane donna che impara a sopravvivere ai margini della società, e Lee, un reietto vagabondo dall’animo combattivo, che si incontrano e intraprendono insieme un’odissea di centinaia di chilometri nell’America di Ronald Reagan, tra passaggi segreti, botole e stradine di provincia. Ma, per quanto ci provino, qualunque strada non farà che portarli indietro ai loro terribili trascorsi, sino al momento finale, che decreterà se il loro amore sarà in grado di sopravvivere al loro essere “altro” rispetto al mondo che li circonda.</w:t>
      </w:r>
    </w:p>
    <w:p w14:paraId="5FFEBACA" w14:textId="6138B294" w:rsidR="00BD7D9C" w:rsidRPr="00BD7D9C" w:rsidRDefault="00BD7D9C" w:rsidP="00BD7D9C">
      <w:pPr>
        <w:pStyle w:val="Corpotesto"/>
        <w:spacing w:line="360" w:lineRule="auto"/>
        <w:ind w:left="0" w:right="6324"/>
        <w:rPr>
          <w:rFonts w:asciiTheme="minorHAnsi" w:hAnsiTheme="minorHAnsi" w:cstheme="minorHAnsi"/>
          <w:sz w:val="28"/>
          <w:szCs w:val="28"/>
        </w:rPr>
      </w:pPr>
    </w:p>
    <w:p w14:paraId="5727D292" w14:textId="701CCEDA" w:rsidR="00BD7D9C" w:rsidRPr="00BD7D9C" w:rsidRDefault="00BD7D9C" w:rsidP="00BD7D9C">
      <w:pPr>
        <w:pStyle w:val="Corpotesto"/>
        <w:spacing w:line="360" w:lineRule="auto"/>
        <w:ind w:left="0" w:right="6324"/>
        <w:rPr>
          <w:rFonts w:asciiTheme="minorHAnsi" w:hAnsiTheme="minorHAnsi" w:cstheme="minorHAnsi"/>
          <w:b/>
          <w:bCs/>
          <w:sz w:val="28"/>
          <w:szCs w:val="28"/>
        </w:rPr>
      </w:pPr>
      <w:r w:rsidRPr="00BD7D9C">
        <w:rPr>
          <w:rFonts w:asciiTheme="minorHAnsi" w:hAnsiTheme="minorHAnsi" w:cstheme="minorHAnsi"/>
          <w:b/>
          <w:bCs/>
          <w:sz w:val="28"/>
          <w:szCs w:val="28"/>
        </w:rPr>
        <w:t>NOTE DI REGIA:</w:t>
      </w:r>
    </w:p>
    <w:p w14:paraId="421A008F" w14:textId="3C20B06B" w:rsidR="00DC60B6" w:rsidRDefault="00BD7D9C" w:rsidP="00B43F18">
      <w:pPr>
        <w:jc w:val="both"/>
        <w:rPr>
          <w:rFonts w:asciiTheme="minorHAnsi" w:hAnsiTheme="minorHAnsi" w:cstheme="minorHAnsi"/>
          <w:sz w:val="28"/>
          <w:szCs w:val="28"/>
        </w:rPr>
      </w:pPr>
      <w:r w:rsidRPr="00BD7D9C">
        <w:rPr>
          <w:rFonts w:asciiTheme="minorHAnsi" w:hAnsiTheme="minorHAnsi" w:cstheme="minorHAnsi"/>
          <w:sz w:val="28"/>
          <w:szCs w:val="28"/>
        </w:rPr>
        <w:t>C’è qualcosa negli emarginati, in coloro che vivono ai margini della società, che mi attrae e mi emoziona. Amo questi personaggi. Il cuore del film batte teneramente e affettuosamente nei loro riguardi. Mi interessano i loro viaggi emotivi. Voglio vedere dove si aprono le possibilità per loro, intrappolati come sono nell’impossibilità che si trovano di fronte. Il film è per me una riflessione su chi s</w:t>
      </w:r>
      <w:r w:rsidR="007834FD">
        <w:rPr>
          <w:rFonts w:asciiTheme="minorHAnsi" w:hAnsiTheme="minorHAnsi" w:cstheme="minorHAnsi"/>
          <w:sz w:val="28"/>
          <w:szCs w:val="28"/>
        </w:rPr>
        <w:t xml:space="preserve">i è </w:t>
      </w:r>
      <w:r w:rsidRPr="00BD7D9C">
        <w:rPr>
          <w:rFonts w:asciiTheme="minorHAnsi" w:hAnsiTheme="minorHAnsi" w:cstheme="minorHAnsi"/>
          <w:sz w:val="28"/>
          <w:szCs w:val="28"/>
        </w:rPr>
        <w:t xml:space="preserve">e </w:t>
      </w:r>
      <w:r w:rsidR="00DC60B6">
        <w:rPr>
          <w:rFonts w:asciiTheme="minorHAnsi" w:hAnsiTheme="minorHAnsi" w:cstheme="minorHAnsi"/>
          <w:sz w:val="28"/>
          <w:szCs w:val="28"/>
        </w:rPr>
        <w:t xml:space="preserve">su </w:t>
      </w:r>
      <w:r w:rsidRPr="00BD7D9C">
        <w:rPr>
          <w:rFonts w:asciiTheme="minorHAnsi" w:hAnsiTheme="minorHAnsi" w:cstheme="minorHAnsi"/>
          <w:sz w:val="28"/>
          <w:szCs w:val="28"/>
        </w:rPr>
        <w:t xml:space="preserve">come </w:t>
      </w:r>
      <w:r w:rsidR="007834FD">
        <w:rPr>
          <w:rFonts w:asciiTheme="minorHAnsi" w:hAnsiTheme="minorHAnsi" w:cstheme="minorHAnsi"/>
          <w:sz w:val="28"/>
          <w:szCs w:val="28"/>
        </w:rPr>
        <w:t>si può</w:t>
      </w:r>
      <w:r w:rsidRPr="00BD7D9C">
        <w:rPr>
          <w:rFonts w:asciiTheme="minorHAnsi" w:hAnsiTheme="minorHAnsi" w:cstheme="minorHAnsi"/>
          <w:sz w:val="28"/>
          <w:szCs w:val="28"/>
        </w:rPr>
        <w:t xml:space="preserve"> superare </w:t>
      </w:r>
      <w:r w:rsidR="007834FD">
        <w:rPr>
          <w:rFonts w:asciiTheme="minorHAnsi" w:hAnsiTheme="minorHAnsi" w:cstheme="minorHAnsi"/>
          <w:sz w:val="28"/>
          <w:szCs w:val="28"/>
        </w:rPr>
        <w:t>cioè che si prova</w:t>
      </w:r>
      <w:r w:rsidRPr="00BD7D9C">
        <w:rPr>
          <w:rFonts w:asciiTheme="minorHAnsi" w:hAnsiTheme="minorHAnsi" w:cstheme="minorHAnsi"/>
          <w:sz w:val="28"/>
          <w:szCs w:val="28"/>
        </w:rPr>
        <w:t xml:space="preserve"> specialmente se è qualcosa che </w:t>
      </w:r>
      <w:r w:rsidR="00DC60B6">
        <w:rPr>
          <w:rFonts w:asciiTheme="minorHAnsi" w:hAnsiTheme="minorHAnsi" w:cstheme="minorHAnsi"/>
          <w:sz w:val="28"/>
          <w:szCs w:val="28"/>
        </w:rPr>
        <w:t>non si riesce</w:t>
      </w:r>
      <w:r w:rsidRPr="00BD7D9C">
        <w:rPr>
          <w:rFonts w:asciiTheme="minorHAnsi" w:hAnsiTheme="minorHAnsi" w:cstheme="minorHAnsi"/>
          <w:sz w:val="28"/>
          <w:szCs w:val="28"/>
        </w:rPr>
        <w:t xml:space="preserve"> a controllare in </w:t>
      </w:r>
      <w:r w:rsidR="002B6C32">
        <w:rPr>
          <w:rFonts w:asciiTheme="minorHAnsi" w:hAnsiTheme="minorHAnsi" w:cstheme="minorHAnsi"/>
          <w:sz w:val="28"/>
          <w:szCs w:val="28"/>
        </w:rPr>
        <w:t>sé</w:t>
      </w:r>
      <w:r w:rsidR="00DC60B6">
        <w:rPr>
          <w:rFonts w:asciiTheme="minorHAnsi" w:hAnsiTheme="minorHAnsi" w:cstheme="minorHAnsi"/>
          <w:sz w:val="28"/>
          <w:szCs w:val="28"/>
        </w:rPr>
        <w:t xml:space="preserve"> </w:t>
      </w:r>
      <w:r w:rsidR="007834FD">
        <w:rPr>
          <w:rFonts w:asciiTheme="minorHAnsi" w:hAnsiTheme="minorHAnsi" w:cstheme="minorHAnsi"/>
          <w:sz w:val="28"/>
          <w:szCs w:val="28"/>
        </w:rPr>
        <w:t>stessi</w:t>
      </w:r>
      <w:r w:rsidRPr="00BD7D9C">
        <w:rPr>
          <w:rFonts w:asciiTheme="minorHAnsi" w:hAnsiTheme="minorHAnsi" w:cstheme="minorHAnsi"/>
          <w:sz w:val="28"/>
          <w:szCs w:val="28"/>
        </w:rPr>
        <w:t xml:space="preserve">. </w:t>
      </w:r>
    </w:p>
    <w:p w14:paraId="5E9FA4D8" w14:textId="300EC7F6" w:rsidR="00BD7D9C" w:rsidRPr="00BD7D9C" w:rsidRDefault="00BD7D9C" w:rsidP="00B43F18">
      <w:pPr>
        <w:jc w:val="both"/>
        <w:rPr>
          <w:rFonts w:asciiTheme="minorHAnsi" w:hAnsiTheme="minorHAnsi" w:cstheme="minorHAnsi"/>
          <w:sz w:val="28"/>
          <w:szCs w:val="28"/>
        </w:rPr>
      </w:pPr>
      <w:r w:rsidRPr="00BD7D9C">
        <w:rPr>
          <w:rFonts w:asciiTheme="minorHAnsi" w:hAnsiTheme="minorHAnsi" w:cstheme="minorHAnsi"/>
          <w:sz w:val="28"/>
          <w:szCs w:val="28"/>
        </w:rPr>
        <w:t>E da ultimo, ma non meno importante, quando sar</w:t>
      </w:r>
      <w:r w:rsidR="007834FD">
        <w:rPr>
          <w:rFonts w:asciiTheme="minorHAnsi" w:hAnsiTheme="minorHAnsi" w:cstheme="minorHAnsi"/>
          <w:sz w:val="28"/>
          <w:szCs w:val="28"/>
        </w:rPr>
        <w:t xml:space="preserve">emo </w:t>
      </w:r>
      <w:r w:rsidRPr="00BD7D9C">
        <w:rPr>
          <w:rFonts w:asciiTheme="minorHAnsi" w:hAnsiTheme="minorHAnsi" w:cstheme="minorHAnsi"/>
          <w:sz w:val="28"/>
          <w:szCs w:val="28"/>
        </w:rPr>
        <w:t xml:space="preserve">in grado di trovare </w:t>
      </w:r>
      <w:r w:rsidR="007834FD">
        <w:rPr>
          <w:rFonts w:asciiTheme="minorHAnsi" w:hAnsiTheme="minorHAnsi" w:cstheme="minorHAnsi"/>
          <w:sz w:val="28"/>
          <w:szCs w:val="28"/>
        </w:rPr>
        <w:t>noi stessi</w:t>
      </w:r>
      <w:r w:rsidRPr="00BD7D9C">
        <w:rPr>
          <w:rFonts w:asciiTheme="minorHAnsi" w:hAnsiTheme="minorHAnsi" w:cstheme="minorHAnsi"/>
          <w:sz w:val="28"/>
          <w:szCs w:val="28"/>
        </w:rPr>
        <w:t xml:space="preserve"> nello sguardo dell’altro?</w:t>
      </w:r>
    </w:p>
    <w:p w14:paraId="2D83D59A" w14:textId="77777777" w:rsidR="00BD7D9C" w:rsidRPr="00BD7D9C" w:rsidRDefault="00BD7D9C" w:rsidP="00B43F18">
      <w:pPr>
        <w:jc w:val="both"/>
        <w:rPr>
          <w:rFonts w:asciiTheme="minorHAnsi" w:hAnsiTheme="minorHAnsi" w:cstheme="minorHAnsi"/>
          <w:sz w:val="28"/>
          <w:szCs w:val="28"/>
        </w:rPr>
      </w:pPr>
    </w:p>
    <w:p w14:paraId="1F6A35F4" w14:textId="15078C8E" w:rsidR="00BD7D9C" w:rsidRPr="00B43082" w:rsidRDefault="00BD7D9C" w:rsidP="00B43082">
      <w:pPr>
        <w:jc w:val="right"/>
        <w:rPr>
          <w:rFonts w:asciiTheme="minorHAnsi" w:hAnsiTheme="minorHAnsi" w:cstheme="minorHAnsi"/>
          <w:sz w:val="28"/>
          <w:szCs w:val="28"/>
        </w:rPr>
      </w:pPr>
      <w:r w:rsidRPr="00BD7D9C">
        <w:rPr>
          <w:rFonts w:asciiTheme="minorHAnsi" w:hAnsiTheme="minorHAnsi" w:cstheme="minorHAnsi"/>
          <w:sz w:val="28"/>
          <w:szCs w:val="28"/>
        </w:rPr>
        <w:t>Luca Guadagnino</w:t>
      </w:r>
    </w:p>
    <w:p w14:paraId="48A4868A" w14:textId="77777777" w:rsidR="00BD7D9C" w:rsidRPr="00A84BAA" w:rsidRDefault="00BD7D9C" w:rsidP="00BD7D9C"/>
    <w:p w14:paraId="24C96E78" w14:textId="77777777" w:rsidR="00BD7D9C" w:rsidRPr="00BD7D9C" w:rsidRDefault="00BD7D9C" w:rsidP="00BD7D9C">
      <w:pPr>
        <w:pStyle w:val="Corpotesto"/>
        <w:spacing w:line="360" w:lineRule="auto"/>
        <w:ind w:left="0" w:right="6324"/>
      </w:pPr>
    </w:p>
    <w:sectPr w:rsidR="00BD7D9C" w:rsidRPr="00BD7D9C">
      <w:type w:val="continuous"/>
      <w:pgSz w:w="11910" w:h="16840"/>
      <w:pgMar w:top="1340" w:right="1140" w:bottom="280" w:left="10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FC9"/>
    <w:rsid w:val="000229B3"/>
    <w:rsid w:val="001532F4"/>
    <w:rsid w:val="002B6C32"/>
    <w:rsid w:val="002F6556"/>
    <w:rsid w:val="00380AFE"/>
    <w:rsid w:val="00393CEE"/>
    <w:rsid w:val="004951DB"/>
    <w:rsid w:val="00682FC9"/>
    <w:rsid w:val="006E70EC"/>
    <w:rsid w:val="007834FD"/>
    <w:rsid w:val="007839B2"/>
    <w:rsid w:val="00806664"/>
    <w:rsid w:val="008B3CE4"/>
    <w:rsid w:val="00AC1BCC"/>
    <w:rsid w:val="00B43082"/>
    <w:rsid w:val="00B43F18"/>
    <w:rsid w:val="00BD7D9C"/>
    <w:rsid w:val="00DC60B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1E773"/>
  <w15:docId w15:val="{0A48E422-3CE1-4477-9F9E-59E96A3A2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Pr>
      <w:rFonts w:ascii="Arial" w:eastAsia="Arial" w:hAnsi="Arial" w:cs="Ari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10"/>
    </w:pPr>
    <w:rPr>
      <w:sz w:val="24"/>
      <w:szCs w:val="24"/>
    </w:rPr>
  </w:style>
  <w:style w:type="paragraph" w:styleId="Titolo">
    <w:name w:val="Title"/>
    <w:basedOn w:val="Normale"/>
    <w:uiPriority w:val="1"/>
    <w:qFormat/>
    <w:pPr>
      <w:spacing w:before="77"/>
      <w:ind w:left="3755" w:right="3631"/>
      <w:jc w:val="center"/>
    </w:pPr>
    <w:rPr>
      <w:b/>
      <w:bCs/>
      <w:sz w:val="28"/>
      <w:szCs w:val="28"/>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customStyle="1" w:styleId="xmsonormal">
    <w:name w:val="xmsonormal"/>
    <w:basedOn w:val="Normale"/>
    <w:rsid w:val="00BD7D9C"/>
    <w:pPr>
      <w:widowControl/>
      <w:autoSpaceDE/>
      <w:autoSpaceDN/>
      <w:spacing w:before="100" w:beforeAutospacing="1" w:after="100" w:afterAutospacing="1"/>
    </w:pPr>
    <w:rPr>
      <w:rFonts w:ascii="Calibri" w:eastAsia="Times New Roman" w:hAnsi="Calibri" w:cs="Calibri"/>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25195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405</Words>
  <Characters>2311</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Microsoft Word - Bones and All_Cast and Crew.docx</vt:lpstr>
    </vt:vector>
  </TitlesOfParts>
  <Company/>
  <LinksUpToDate>false</LinksUpToDate>
  <CharactersWithSpaces>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Bones and All_Cast and Crew.docx</dc:title>
  <dc:creator>Francesca Ceccarelli</dc:creator>
  <cp:lastModifiedBy>Federica Ceraolo</cp:lastModifiedBy>
  <cp:revision>8</cp:revision>
  <cp:lastPrinted>2022-07-06T14:20:00Z</cp:lastPrinted>
  <dcterms:created xsi:type="dcterms:W3CDTF">2022-07-11T08:13:00Z</dcterms:created>
  <dcterms:modified xsi:type="dcterms:W3CDTF">2022-07-15T10:29:00Z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2022-06-24T00:00:00Z</vt:filetime>
  </property>
  <property fmtid="{D5CDD505-2E9C-101B-9397-08002B2CF9AE}" pid="3" name="Creator">
    <vt:lpwstr>Word</vt:lpwstr>
  </property>
  <property fmtid="{D5CDD505-2E9C-101B-9397-08002B2CF9AE}" pid="4" name="LastSaved">
    <vt:filetime>2022-07-05T00:00:00Z</vt:filetime>
  </property>
</Properties>
</file>